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909" w:tblpY="2521"/>
        <w:tblOverlap w:val="never"/>
        <w:tblW w:w="1333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/>
      </w:tblPr>
      <w:tblGrid>
        <w:gridCol w:w="1854"/>
        <w:gridCol w:w="3051"/>
        <w:gridCol w:w="2615"/>
        <w:gridCol w:w="2614"/>
        <w:gridCol w:w="3196"/>
      </w:tblGrid>
      <w:tr w:rsidR="00A74555" w:rsidTr="009B241B">
        <w:trPr>
          <w:trHeight w:val="411"/>
        </w:trPr>
        <w:tc>
          <w:tcPr>
            <w:tcW w:w="185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FFFF5"/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ind w:left="-7655" w:firstLine="76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CATEGORY</w:t>
            </w:r>
          </w:p>
        </w:tc>
        <w:tc>
          <w:tcPr>
            <w:tcW w:w="30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FFFF5"/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FFFF5"/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FFFF5"/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19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shd w:val="clear" w:color="auto" w:fill="FFFFF5"/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A74555" w:rsidTr="009B241B">
        <w:tblPrEx>
          <w:tblBorders>
            <w:top w:val="none" w:sz="0" w:space="0" w:color="auto"/>
          </w:tblBorders>
        </w:tblPrEx>
        <w:trPr>
          <w:trHeight w:val="2331"/>
        </w:trPr>
        <w:tc>
          <w:tcPr>
            <w:tcW w:w="185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Presentation and quality of Report</w:t>
            </w:r>
          </w:p>
        </w:tc>
        <w:tc>
          <w:tcPr>
            <w:tcW w:w="30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is well presented, with significant evidence of editing as seen by less than two spelling/grammar mistakes. Work is of the highest quality.</w:t>
            </w:r>
          </w:p>
        </w:tc>
        <w:tc>
          <w:tcPr>
            <w:tcW w:w="26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is well presented, with some evidence of editing as seen by less than four spelling/grammar mistakes. Work is of high quality.</w:t>
            </w:r>
          </w:p>
        </w:tc>
        <w:tc>
          <w:tcPr>
            <w:tcW w:w="26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of report could be improved. More than four spelling/grammar mistakes, however report was mostly comprehensible. Quality could have been improved.</w:t>
            </w:r>
          </w:p>
        </w:tc>
        <w:tc>
          <w:tcPr>
            <w:tcW w:w="319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of reports needs improvement. More than five spelling/grammar mistakes, that interferes with the reader's ability to understand the report. Quality of work needs improvement.</w:t>
            </w:r>
          </w:p>
        </w:tc>
      </w:tr>
      <w:tr w:rsidR="00A74555" w:rsidTr="009B241B">
        <w:tblPrEx>
          <w:tblBorders>
            <w:top w:val="none" w:sz="0" w:space="0" w:color="auto"/>
          </w:tblBorders>
        </w:tblPrEx>
        <w:trPr>
          <w:trHeight w:val="1880"/>
        </w:trPr>
        <w:tc>
          <w:tcPr>
            <w:tcW w:w="185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Contributions</w:t>
            </w:r>
          </w:p>
        </w:tc>
        <w:tc>
          <w:tcPr>
            <w:tcW w:w="30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Routinely provides useful ideas as evident by many </w:t>
            </w:r>
            <w:r w:rsidR="009B241B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posts 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wikispaces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discussion page</w:t>
            </w:r>
            <w:r w:rsidR="009B24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Usually provides useful ideas as evident by a number posts 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wikispaces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discussion page</w:t>
            </w:r>
            <w:r w:rsidR="009B24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Sometimes provides useful ideas when participating in the group as evidence by some posts 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wikispaces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discussion page.</w:t>
            </w:r>
          </w:p>
        </w:tc>
        <w:tc>
          <w:tcPr>
            <w:tcW w:w="319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Rarely provides useful ideas as evident by few to no posts 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wikispaces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discussion page. May refuse to participate.</w:t>
            </w:r>
          </w:p>
        </w:tc>
      </w:tr>
      <w:tr w:rsidR="00A74555" w:rsidTr="009B241B">
        <w:tblPrEx>
          <w:tblBorders>
            <w:top w:val="none" w:sz="0" w:space="0" w:color="auto"/>
          </w:tblBorders>
        </w:tblPrEx>
        <w:trPr>
          <w:trHeight w:val="1027"/>
        </w:trPr>
        <w:tc>
          <w:tcPr>
            <w:tcW w:w="185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Monitors Group Effectiveness</w:t>
            </w:r>
          </w:p>
        </w:tc>
        <w:tc>
          <w:tcPr>
            <w:tcW w:w="30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Routinely monitors the effectiveness of the group, and makes suggestions to make it more effective.</w:t>
            </w:r>
          </w:p>
        </w:tc>
        <w:tc>
          <w:tcPr>
            <w:tcW w:w="26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Routinely monitors the effectiveness of the group and works to make the group more effective.</w:t>
            </w:r>
          </w:p>
        </w:tc>
        <w:tc>
          <w:tcPr>
            <w:tcW w:w="26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Occasionally monitors the effectiveness of the group and works to make the group more effective.</w:t>
            </w:r>
          </w:p>
        </w:tc>
        <w:tc>
          <w:tcPr>
            <w:tcW w:w="319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Rarely monitors the effectiveness of the group and does not work to make it more effective.</w:t>
            </w:r>
          </w:p>
        </w:tc>
      </w:tr>
      <w:tr w:rsidR="00A74555" w:rsidTr="009B241B">
        <w:tblPrEx>
          <w:tblBorders>
            <w:top w:val="none" w:sz="0" w:space="0" w:color="auto"/>
          </w:tblBorders>
        </w:tblPrEx>
        <w:trPr>
          <w:trHeight w:val="1027"/>
        </w:trPr>
        <w:tc>
          <w:tcPr>
            <w:tcW w:w="185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Problem-solving</w:t>
            </w:r>
          </w:p>
        </w:tc>
        <w:tc>
          <w:tcPr>
            <w:tcW w:w="30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Actively looks for and suggests solutions to problems.</w:t>
            </w:r>
          </w:p>
        </w:tc>
        <w:tc>
          <w:tcPr>
            <w:tcW w:w="26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Refines solutions suggested by others.</w:t>
            </w:r>
          </w:p>
        </w:tc>
        <w:tc>
          <w:tcPr>
            <w:tcW w:w="26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suggest or refine solutions, but is willing to try out solutions suggested by others.</w:t>
            </w:r>
          </w:p>
        </w:tc>
        <w:tc>
          <w:tcPr>
            <w:tcW w:w="319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try to solve problems or help others solve problems. Lets others do the work.</w:t>
            </w:r>
          </w:p>
        </w:tc>
      </w:tr>
      <w:tr w:rsidR="00A74555" w:rsidTr="009B241B">
        <w:tblPrEx>
          <w:tblBorders>
            <w:top w:val="none" w:sz="0" w:space="0" w:color="auto"/>
            <w:bottom w:val="single" w:sz="8" w:space="0" w:color="6D6D6D"/>
          </w:tblBorders>
        </w:tblPrEx>
        <w:trPr>
          <w:trHeight w:val="1276"/>
        </w:trPr>
        <w:tc>
          <w:tcPr>
            <w:tcW w:w="185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Evidence of critical thinking and reflection</w:t>
            </w:r>
          </w:p>
        </w:tc>
        <w:tc>
          <w:tcPr>
            <w:tcW w:w="30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shows significant evidence of critical thinking about language development due to globalization. A reflective and well thought out opinion is evident.</w:t>
            </w:r>
          </w:p>
        </w:tc>
        <w:tc>
          <w:tcPr>
            <w:tcW w:w="26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shows some evidence of critical thinking and has evidence of reflection that could be developed further.</w:t>
            </w:r>
          </w:p>
        </w:tc>
        <w:tc>
          <w:tcPr>
            <w:tcW w:w="261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shows little evidence of critical thinking. Reflective aspect of report needs to be developed further.</w:t>
            </w:r>
          </w:p>
        </w:tc>
        <w:tc>
          <w:tcPr>
            <w:tcW w:w="319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74555" w:rsidRDefault="00A74555" w:rsidP="009B2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 shows no evidence of critical thinking 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reflectiveness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F30EA" w:rsidRDefault="009B241B" w:rsidP="009B241B">
      <w:pPr>
        <w:jc w:val="both"/>
      </w:pPr>
    </w:p>
    <w:sectPr w:rsidR="009F30EA" w:rsidSect="009B241B">
      <w:pgSz w:w="16840" w:h="11900" w:orient="landscape"/>
      <w:pgMar w:top="1800" w:right="1440" w:bottom="1800" w:left="1440" w:header="708" w:footer="708" w:gutter="0"/>
      <w:cols w:space="708"/>
      <w:textDirection w:val="btLr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74555"/>
    <w:rsid w:val="008A287E"/>
    <w:rsid w:val="009B241B"/>
    <w:rsid w:val="00A74555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D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2038</Characters>
  <Application>Microsoft Macintosh Word</Application>
  <DocSecurity>0</DocSecurity>
  <Lines>16</Lines>
  <Paragraphs>4</Paragraphs>
  <ScaleCrop>false</ScaleCrop>
  <Company>University of Queensland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Delaney</dc:creator>
  <cp:keywords/>
  <cp:lastModifiedBy>Jasmine Delaney</cp:lastModifiedBy>
  <cp:revision>2</cp:revision>
  <dcterms:created xsi:type="dcterms:W3CDTF">2011-05-26T06:26:00Z</dcterms:created>
  <dcterms:modified xsi:type="dcterms:W3CDTF">2011-05-27T06:20:00Z</dcterms:modified>
</cp:coreProperties>
</file>